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D9691A" w:rsidRPr="00D9691A">
        <w:rPr>
          <w:rFonts w:ascii="Book Antiqua" w:hAnsi="Book Antiqua" w:cs="Arial"/>
          <w:b/>
          <w:bCs/>
          <w:i/>
          <w:lang w:val="en-IN"/>
        </w:rPr>
        <w:t>5002002361/TRANSFORMER/DOM/A00 - CC CS -1</w:t>
      </w:r>
      <w:bookmarkStart w:id="0" w:name="_GoBack"/>
      <w:bookmarkEnd w:id="0"/>
      <w:r w:rsidRPr="003B5FCB">
        <w:rPr>
          <w:rFonts w:ascii="Book Antiqua" w:hAnsi="Book Antiqua" w:cs="Arial"/>
          <w:i/>
        </w:rPr>
        <w:t>]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 xml:space="preserve">If, as per the requirement of Qualification Requirements, we fail to submit a Deed of Joint Undertaking( duly attested by Notary Public of the place(s) of the respective executants (s) or registered with the Indian Embassy/High Commission in that Country) within ten days from the date of intimation of post – bid discussion; or </w:t>
      </w:r>
    </w:p>
    <w:p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lastRenderedPageBreak/>
        <w:tab/>
        <w:t>or</w:t>
      </w:r>
    </w:p>
    <w:p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79C" w:rsidRDefault="00B7679C" w:rsidP="00A543FF">
      <w:r>
        <w:separator/>
      </w:r>
    </w:p>
  </w:endnote>
  <w:endnote w:type="continuationSeparator" w:id="0">
    <w:p w:rsidR="00B7679C" w:rsidRDefault="00B767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79C" w:rsidRDefault="00B7679C" w:rsidP="00A543FF">
      <w:r>
        <w:separator/>
      </w:r>
    </w:p>
  </w:footnote>
  <w:footnote w:type="continuationSeparator" w:id="0">
    <w:p w:rsidR="00B7679C" w:rsidRDefault="00B767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FCB" w:rsidRPr="0004599C" w:rsidRDefault="00D9691A" w:rsidP="003B5FCB">
    <w:pPr>
      <w:jc w:val="both"/>
      <w:rPr>
        <w:rFonts w:ascii="Book Antiqua" w:hAnsi="Book Antiqua" w:cs="Arial"/>
        <w:b/>
        <w:bCs/>
        <w:sz w:val="22"/>
        <w:szCs w:val="28"/>
      </w:rPr>
    </w:pPr>
    <w:r w:rsidRPr="00D9691A">
      <w:rPr>
        <w:rFonts w:ascii="Book Antiqua" w:hAnsi="Book Antiqua" w:cs="Arial"/>
        <w:b/>
        <w:bCs/>
        <w:sz w:val="22"/>
        <w:szCs w:val="28"/>
        <w:u w:val="single"/>
        <w:lang w:val="en-IN"/>
      </w:rPr>
      <w:t xml:space="preserve">400kV Transformer Package - TR07 </w:t>
    </w:r>
    <w:r w:rsidRPr="00D9691A">
      <w:rPr>
        <w:rFonts w:ascii="Book Antiqua" w:hAnsi="Book Antiqua" w:cs="Arial"/>
        <w:b/>
        <w:bCs/>
        <w:sz w:val="22"/>
        <w:szCs w:val="28"/>
        <w:lang w:val="en-IN"/>
      </w:rPr>
      <w:t>For procurement of (i) 4x500MVA, 400/220/33kV 3-Ph Autotransformers under ‘Bulk Procurement of 765kV &amp; 400kV Class Transformers &amp; Reactors of various capacities (LOT-3)’, (ii) 2x315MVA, 400/220/33kV 3-Ph Autotransformers under ‘SIS Reserve Fund’ &amp; (iii) 1x105MVA, (400/√3)/(220/√3)/33kV 1-Ph Autotransformer under ‘RPC Regional spares’</w:t>
    </w:r>
    <w:r w:rsidR="003B5FCB" w:rsidRPr="0004599C">
      <w:rPr>
        <w:rFonts w:ascii="Book Antiqua" w:hAnsi="Book Antiqua" w:cs="Arial"/>
        <w:b/>
        <w:bCs/>
        <w:sz w:val="22"/>
        <w:szCs w:val="28"/>
      </w:rPr>
      <w:t>;</w:t>
    </w:r>
  </w:p>
  <w:p w:rsidR="00D9691A" w:rsidRPr="00D9691A" w:rsidRDefault="003B5FCB" w:rsidP="00D9691A">
    <w:pPr>
      <w:jc w:val="both"/>
      <w:rPr>
        <w:rFonts w:ascii="Book Antiqua" w:hAnsi="Book Antiqua" w:cs="Arial"/>
        <w:b/>
        <w:bCs/>
        <w:sz w:val="22"/>
        <w:szCs w:val="28"/>
        <w:lang w:val="en-IN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Spec. No.: </w:t>
    </w:r>
    <w:r w:rsidR="00D9691A" w:rsidRPr="00D9691A">
      <w:rPr>
        <w:rFonts w:ascii="Book Antiqua" w:hAnsi="Book Antiqua" w:cs="Arial"/>
        <w:b/>
        <w:bCs/>
        <w:sz w:val="22"/>
        <w:szCs w:val="28"/>
      </w:rPr>
      <w:t>5002002361/TRANSFORMER/DOM/A00 - CC CS -1</w:t>
    </w:r>
  </w:p>
  <w:p w:rsidR="003B5FCB" w:rsidRPr="0004599C" w:rsidRDefault="0077141A" w:rsidP="003B5FCB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  <w:p w:rsidR="00A543FF" w:rsidRPr="0004599C" w:rsidRDefault="0077141A" w:rsidP="003B5FCB">
    <w:pPr>
      <w:jc w:val="right"/>
      <w:rPr>
        <w:rFonts w:ascii="Book Antiqua" w:hAnsi="Book Antiqua" w:cs="Arial"/>
        <w:b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</w:t>
    </w:r>
    <w:r w:rsidRPr="0004599C">
      <w:rPr>
        <w:rFonts w:ascii="Book Antiqua" w:hAnsi="Book Antiqua" w:cs="Arial"/>
        <w:b/>
        <w:sz w:val="22"/>
        <w:szCs w:val="28"/>
      </w:rPr>
      <w:t>Attachment-2</w:t>
    </w:r>
    <w:r w:rsidR="00F4270C" w:rsidRPr="0004599C">
      <w:rPr>
        <w:rFonts w:ascii="Book Antiqua" w:hAnsi="Book Antiqua" w:cs="Arial"/>
        <w:b/>
        <w:sz w:val="22"/>
        <w:szCs w:val="28"/>
      </w:rPr>
      <w:t>8</w:t>
    </w:r>
  </w:p>
  <w:p w:rsidR="003B5FCB" w:rsidRPr="0004599C" w:rsidRDefault="003B5FCB" w:rsidP="003B5FCB">
    <w:pPr>
      <w:jc w:val="right"/>
      <w:rPr>
        <w:rFonts w:ascii="Book Antiqua" w:hAnsi="Book Antiqua" w:cs="Arial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4599C"/>
    <w:rsid w:val="00056DD4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B8EE3A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40</cp:revision>
  <cp:lastPrinted>2020-09-15T05:41:00Z</cp:lastPrinted>
  <dcterms:created xsi:type="dcterms:W3CDTF">2020-07-31T09:09:00Z</dcterms:created>
  <dcterms:modified xsi:type="dcterms:W3CDTF">2022-08-02T13:16:00Z</dcterms:modified>
  <cp:contentStatus/>
</cp:coreProperties>
</file>